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4"/>
        <w:gridCol w:w="2286"/>
        <w:gridCol w:w="6360"/>
        <w:gridCol w:w="2039"/>
        <w:gridCol w:w="2395"/>
      </w:tblGrid>
      <w:tr w:rsidR="00ED1C2B" w:rsidRPr="00316711" w:rsidTr="00C17B8C">
        <w:tc>
          <w:tcPr>
            <w:tcW w:w="2518" w:type="dxa"/>
          </w:tcPr>
          <w:p w:rsidR="00ED1C2B" w:rsidRPr="008D5F8E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ED1C2B">
              <w:rPr>
                <w:rFonts w:ascii="Times New Roman" w:hAnsi="Times New Roman"/>
              </w:rPr>
              <w:t>Фильтр</w:t>
            </w:r>
            <w:proofErr w:type="gramEnd"/>
            <w:r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ДОТ</w:t>
            </w:r>
            <w:r w:rsidR="00E11626">
              <w:rPr>
                <w:rFonts w:ascii="Times New Roman" w:hAnsi="Times New Roman"/>
              </w:rPr>
              <w:t xml:space="preserve"> про</w:t>
            </w:r>
            <w:r w:rsidRPr="00ED1C2B">
              <w:rPr>
                <w:rFonts w:ascii="Times New Roman" w:hAnsi="Times New Roman"/>
              </w:rPr>
              <w:t xml:space="preserve"> </w:t>
            </w:r>
            <w:r w:rsidR="008A7455">
              <w:rPr>
                <w:rFonts w:ascii="Times New Roman" w:hAnsi="Times New Roman"/>
              </w:rPr>
              <w:t>46</w:t>
            </w:r>
            <w:r w:rsidR="00C17B8C">
              <w:rPr>
                <w:rFonts w:ascii="Times New Roman" w:hAnsi="Times New Roman"/>
              </w:rPr>
              <w:t>0</w:t>
            </w:r>
            <w:r w:rsidR="005445B5">
              <w:rPr>
                <w:rFonts w:ascii="Times New Roman" w:hAnsi="Times New Roman"/>
              </w:rPr>
              <w:t>+</w:t>
            </w:r>
            <w:r w:rsidR="00C17B8C">
              <w:rPr>
                <w:rFonts w:ascii="Times New Roman" w:hAnsi="Times New Roman"/>
              </w:rPr>
              <w:t xml:space="preserve"> </w:t>
            </w:r>
            <w:r w:rsidR="008D5F8E">
              <w:rPr>
                <w:rFonts w:ascii="Times New Roman" w:hAnsi="Times New Roman"/>
              </w:rPr>
              <w:t>А2В2Е2</w:t>
            </w:r>
            <w:r w:rsidR="00E11626">
              <w:rPr>
                <w:rFonts w:ascii="Times New Roman" w:hAnsi="Times New Roman"/>
              </w:rPr>
              <w:t>К2</w:t>
            </w:r>
          </w:p>
        </w:tc>
        <w:tc>
          <w:tcPr>
            <w:tcW w:w="2238" w:type="dxa"/>
          </w:tcPr>
          <w:p w:rsidR="00ED1C2B" w:rsidRPr="00316711" w:rsidRDefault="00EF6B12" w:rsidP="00C17B8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B79AA1" wp14:editId="4AB3D4F3">
                  <wp:extent cx="1304925" cy="1304925"/>
                  <wp:effectExtent l="0" t="0" r="9525" b="9525"/>
                  <wp:docPr id="2" name="Рисунок 2" descr="https://protivogaz.ru/upload/resize_cache/iblock/e8f/600_600_197bd477b2e7cfcc5f1e0beac00072201/e8ffc8eb2b7eb390455c0942cd8239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e8f/600_600_197bd477b2e7cfcc5f1e0beac00072201/e8ffc8eb2b7eb390455c0942cd8239e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8A7455" w:rsidRPr="00533BD4" w:rsidRDefault="008D5F8E" w:rsidP="008A745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Противогазовый</w:t>
            </w:r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EF6B12">
              <w:rPr>
                <w:rFonts w:ascii="Times New Roman" w:eastAsia="Times New Roman" w:hAnsi="Times New Roman"/>
              </w:rPr>
              <w:t xml:space="preserve">  в композитном корпусе</w:t>
            </w:r>
            <w:r w:rsidR="008A7455">
              <w:rPr>
                <w:rFonts w:ascii="Times New Roman" w:eastAsia="Times New Roman" w:hAnsi="Times New Roman"/>
              </w:rPr>
              <w:t xml:space="preserve"> обеспечивает защиту</w:t>
            </w:r>
            <w:r w:rsidR="008A7455" w:rsidRPr="00533BD4">
              <w:rPr>
                <w:rFonts w:ascii="Times New Roman" w:eastAsia="Times New Roman" w:hAnsi="Times New Roman"/>
              </w:rPr>
              <w:t xml:space="preserve"> от органических газов и паров с температурой кипен</w:t>
            </w:r>
            <w:r w:rsidR="008A7455">
              <w:rPr>
                <w:rFonts w:ascii="Times New Roman" w:eastAsia="Times New Roman" w:hAnsi="Times New Roman"/>
              </w:rPr>
              <w:t>ия выше 65°,</w:t>
            </w:r>
            <w:r w:rsidR="008A7455" w:rsidRPr="00533BD4">
              <w:rPr>
                <w:rFonts w:ascii="Times New Roman" w:eastAsia="Times New Roman" w:hAnsi="Times New Roman"/>
              </w:rPr>
              <w:t xml:space="preserve"> неорганических газов и паров  (кроме </w:t>
            </w:r>
            <w:proofErr w:type="spellStart"/>
            <w:r w:rsidR="008A7455" w:rsidRPr="00533BD4">
              <w:rPr>
                <w:rFonts w:ascii="Times New Roman" w:eastAsia="Times New Roman" w:hAnsi="Times New Roman"/>
              </w:rPr>
              <w:t>монооксида</w:t>
            </w:r>
            <w:proofErr w:type="spellEnd"/>
            <w:r w:rsidR="008A7455" w:rsidRPr="00533BD4">
              <w:rPr>
                <w:rFonts w:ascii="Times New Roman" w:eastAsia="Times New Roman" w:hAnsi="Times New Roman"/>
              </w:rPr>
              <w:t xml:space="preserve"> у</w:t>
            </w:r>
            <w:r w:rsidR="008A7455">
              <w:rPr>
                <w:rFonts w:ascii="Times New Roman" w:eastAsia="Times New Roman" w:hAnsi="Times New Roman"/>
              </w:rPr>
              <w:t>глерода); кислых газов и паров</w:t>
            </w:r>
            <w:r w:rsidR="00EF6B12">
              <w:rPr>
                <w:rFonts w:ascii="Times New Roman" w:eastAsia="Times New Roman" w:hAnsi="Times New Roman"/>
              </w:rPr>
              <w:t>, аммиака и его производных</w:t>
            </w:r>
            <w:r w:rsidR="008A7455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726A11" w:rsidRDefault="00726A11" w:rsidP="00C17B8C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</w:t>
            </w:r>
            <w:r>
              <w:rPr>
                <w:rFonts w:ascii="Times New Roman" w:eastAsia="Times New Roman" w:hAnsi="Times New Roman"/>
              </w:rPr>
              <w:t>: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>
              <w:rPr>
                <w:rFonts w:ascii="Times New Roman" w:eastAsia="Times New Roman" w:hAnsi="Times New Roman"/>
              </w:rPr>
              <w:t>о органическим газам и парам - 2 (средней эффективности);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</w:t>
            </w:r>
            <w:r w:rsidR="00920DA0">
              <w:rPr>
                <w:rFonts w:ascii="Times New Roman" w:eastAsia="Times New Roman" w:hAnsi="Times New Roman"/>
              </w:rPr>
              <w:t>еским газам и парам  - 2 (средне</w:t>
            </w:r>
            <w:r w:rsidR="00EF6B12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эффективности);</w:t>
            </w:r>
          </w:p>
          <w:p w:rsidR="00726A11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</w:t>
            </w:r>
            <w:r w:rsidR="00920DA0">
              <w:rPr>
                <w:rFonts w:ascii="Times New Roman" w:eastAsia="Times New Roman" w:hAnsi="Times New Roman"/>
              </w:rPr>
              <w:t>слот – 2 (средней</w:t>
            </w:r>
            <w:r w:rsidR="00EF6B12">
              <w:rPr>
                <w:rFonts w:ascii="Times New Roman" w:eastAsia="Times New Roman" w:hAnsi="Times New Roman"/>
              </w:rPr>
              <w:t xml:space="preserve"> эффективности);</w:t>
            </w:r>
          </w:p>
          <w:p w:rsidR="00EF6B12" w:rsidRDefault="00EF6B12" w:rsidP="00EF6B12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 аммиаку – 2 (средней эффективности)</w:t>
            </w:r>
          </w:p>
          <w:p w:rsidR="00726A11" w:rsidRPr="00242C68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>
              <w:rPr>
                <w:rFonts w:ascii="Times New Roman" w:eastAsia="Times New Roman" w:hAnsi="Times New Roman"/>
              </w:rPr>
              <w:t>-2019</w:t>
            </w:r>
          </w:p>
          <w:p w:rsidR="00726A11" w:rsidRPr="00533BD4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EF6B12">
              <w:rPr>
                <w:rFonts w:ascii="Times New Roman" w:eastAsia="Times New Roman" w:hAnsi="Times New Roman"/>
              </w:rPr>
              <w:t>йные срок хранения, не менее - 7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726A11" w:rsidRPr="00533BD4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2417C4" w:rsidRPr="00C17B8C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 xml:space="preserve">тра: </w:t>
            </w:r>
            <w:r w:rsidR="00D475FD">
              <w:rPr>
                <w:rFonts w:ascii="Times New Roman" w:eastAsia="Times New Roman" w:hAnsi="Times New Roman"/>
              </w:rPr>
              <w:t>коричневый, серый, желтый</w:t>
            </w:r>
            <w:r w:rsidR="00EF6B12">
              <w:rPr>
                <w:rFonts w:ascii="Times New Roman" w:eastAsia="Times New Roman" w:hAnsi="Times New Roman"/>
              </w:rPr>
              <w:t>, зелёный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2046" w:type="dxa"/>
          </w:tcPr>
          <w:p w:rsidR="002417C4" w:rsidRPr="00316711" w:rsidRDefault="00ED1C2B" w:rsidP="00EF6B1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2398" w:type="dxa"/>
          </w:tcPr>
          <w:p w:rsidR="00ED1C2B" w:rsidRPr="00316711" w:rsidRDefault="00ED1C2B" w:rsidP="00C17B8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</w:t>
            </w:r>
            <w:r w:rsidR="00BD74ED">
              <w:rPr>
                <w:rFonts w:ascii="Times New Roman" w:hAnsi="Times New Roman"/>
              </w:rPr>
              <w:t>про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17C4"/>
    <w:rsid w:val="00242C68"/>
    <w:rsid w:val="00407313"/>
    <w:rsid w:val="004F5B96"/>
    <w:rsid w:val="005445B5"/>
    <w:rsid w:val="00726A11"/>
    <w:rsid w:val="007878B3"/>
    <w:rsid w:val="00791257"/>
    <w:rsid w:val="00861DD6"/>
    <w:rsid w:val="008A7455"/>
    <w:rsid w:val="008D5F8E"/>
    <w:rsid w:val="00920DA0"/>
    <w:rsid w:val="00AD0C55"/>
    <w:rsid w:val="00BD74ED"/>
    <w:rsid w:val="00C17B8C"/>
    <w:rsid w:val="00D475FD"/>
    <w:rsid w:val="00DF4BC9"/>
    <w:rsid w:val="00E11626"/>
    <w:rsid w:val="00ED1C2B"/>
    <w:rsid w:val="00E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6</cp:revision>
  <dcterms:created xsi:type="dcterms:W3CDTF">2021-08-17T07:04:00Z</dcterms:created>
  <dcterms:modified xsi:type="dcterms:W3CDTF">2021-08-17T12:10:00Z</dcterms:modified>
</cp:coreProperties>
</file>